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2BB6" w14:textId="128E440D" w:rsidR="00846C44" w:rsidRPr="00B67B61" w:rsidRDefault="00984EF4" w:rsidP="002B6AA9">
      <w:pPr>
        <w:pStyle w:val="NormalWeb"/>
        <w:jc w:val="center"/>
        <w:rPr>
          <w:rFonts w:ascii="Times New Roman" w:hAnsi="Times New Roman"/>
          <w:b/>
          <w:sz w:val="22"/>
        </w:rPr>
      </w:pPr>
      <w:r>
        <w:rPr>
          <w:rFonts w:ascii="Times New Roman" w:hAnsi="Times New Roman"/>
          <w:b/>
          <w:sz w:val="22"/>
        </w:rPr>
        <w:t>202</w:t>
      </w:r>
      <w:r w:rsidR="005D1390">
        <w:rPr>
          <w:rFonts w:ascii="Times New Roman" w:hAnsi="Times New Roman"/>
          <w:b/>
          <w:sz w:val="22"/>
        </w:rPr>
        <w:t>6</w:t>
      </w:r>
      <w:r w:rsidR="00846C44" w:rsidRPr="00B67B61">
        <w:rPr>
          <w:rFonts w:ascii="Times New Roman" w:hAnsi="Times New Roman"/>
          <w:b/>
          <w:sz w:val="22"/>
        </w:rPr>
        <w:t xml:space="preserve"> </w:t>
      </w:r>
      <w:r w:rsidR="001A1A0E">
        <w:rPr>
          <w:rFonts w:ascii="Times New Roman" w:hAnsi="Times New Roman"/>
          <w:b/>
          <w:sz w:val="22"/>
        </w:rPr>
        <w:t>Asia-Pacific Stevie Awards</w:t>
      </w:r>
      <w:r w:rsidR="00846C44" w:rsidRPr="00B67B61">
        <w:rPr>
          <w:rFonts w:ascii="Times New Roman" w:hAnsi="Times New Roman"/>
          <w:b/>
          <w:sz w:val="22"/>
        </w:rPr>
        <w:t xml:space="preserve"> </w:t>
      </w:r>
      <w:r w:rsidR="00FB68A0">
        <w:rPr>
          <w:rFonts w:ascii="Times New Roman" w:hAnsi="Times New Roman"/>
          <w:b/>
          <w:sz w:val="22"/>
        </w:rPr>
        <w:t>Winner</w:t>
      </w:r>
      <w:r w:rsidR="00846C44" w:rsidRPr="00B67B61">
        <w:rPr>
          <w:rFonts w:ascii="Times New Roman" w:hAnsi="Times New Roman"/>
          <w:b/>
          <w:sz w:val="22"/>
        </w:rPr>
        <w:t xml:space="preserve"> Press Release Template</w:t>
      </w:r>
    </w:p>
    <w:p w14:paraId="76C89F55" w14:textId="0478D47C" w:rsidR="00846C44" w:rsidRPr="00B67B61" w:rsidRDefault="00846C44" w:rsidP="001339DB">
      <w:pPr>
        <w:pStyle w:val="NormalWeb"/>
        <w:spacing w:before="0" w:after="0"/>
        <w:jc w:val="center"/>
        <w:rPr>
          <w:rFonts w:ascii="Times New Roman" w:hAnsi="Times New Roman"/>
          <w:b/>
          <w:sz w:val="22"/>
        </w:rPr>
      </w:pPr>
      <w:r w:rsidRPr="00B67B61">
        <w:rPr>
          <w:rFonts w:ascii="Times New Roman" w:hAnsi="Times New Roman"/>
          <w:b/>
          <w:sz w:val="22"/>
        </w:rPr>
        <w:t xml:space="preserve">You do </w:t>
      </w:r>
      <w:r w:rsidRPr="00B60667">
        <w:rPr>
          <w:rFonts w:ascii="Times New Roman" w:hAnsi="Times New Roman"/>
          <w:b/>
          <w:i/>
          <w:sz w:val="22"/>
        </w:rPr>
        <w:t>not</w:t>
      </w:r>
      <w:r w:rsidRPr="00B67B61">
        <w:rPr>
          <w:rFonts w:ascii="Times New Roman" w:hAnsi="Times New Roman"/>
          <w:b/>
          <w:sz w:val="22"/>
        </w:rPr>
        <w:t xml:space="preserve"> have to use this template for your press release if your </w:t>
      </w:r>
      <w:r w:rsidR="00C90944">
        <w:rPr>
          <w:rFonts w:ascii="Times New Roman" w:hAnsi="Times New Roman"/>
          <w:b/>
          <w:sz w:val="22"/>
        </w:rPr>
        <w:t>organization</w:t>
      </w:r>
      <w:r w:rsidRPr="00B67B61">
        <w:rPr>
          <w:rFonts w:ascii="Times New Roman" w:hAnsi="Times New Roman"/>
          <w:b/>
          <w:sz w:val="22"/>
        </w:rPr>
        <w:t xml:space="preserve"> has </w:t>
      </w:r>
      <w:r w:rsidR="00D34876" w:rsidRPr="00B67B61">
        <w:rPr>
          <w:rFonts w:ascii="Times New Roman" w:hAnsi="Times New Roman"/>
          <w:b/>
          <w:sz w:val="22"/>
        </w:rPr>
        <w:t xml:space="preserve">one or more </w:t>
      </w:r>
      <w:r w:rsidR="00807205">
        <w:rPr>
          <w:rFonts w:ascii="Times New Roman" w:hAnsi="Times New Roman"/>
          <w:b/>
          <w:sz w:val="22"/>
        </w:rPr>
        <w:t>Stevie® Award wins</w:t>
      </w:r>
      <w:r w:rsidRPr="00B67B61">
        <w:rPr>
          <w:rFonts w:ascii="Times New Roman" w:hAnsi="Times New Roman"/>
          <w:b/>
          <w:sz w:val="22"/>
        </w:rPr>
        <w:t xml:space="preserve">.  However, if you </w:t>
      </w:r>
      <w:r w:rsidR="00B60667" w:rsidRPr="00B60667">
        <w:rPr>
          <w:rFonts w:ascii="Times New Roman" w:hAnsi="Times New Roman"/>
          <w:b/>
          <w:i/>
          <w:sz w:val="22"/>
        </w:rPr>
        <w:t>do</w:t>
      </w:r>
      <w:r w:rsidR="00B60667">
        <w:rPr>
          <w:rFonts w:ascii="Times New Roman" w:hAnsi="Times New Roman"/>
          <w:b/>
          <w:sz w:val="22"/>
        </w:rPr>
        <w:t xml:space="preserve"> </w:t>
      </w:r>
      <w:r w:rsidRPr="00B67B61">
        <w:rPr>
          <w:rFonts w:ascii="Times New Roman" w:hAnsi="Times New Roman"/>
          <w:b/>
          <w:sz w:val="22"/>
        </w:rPr>
        <w:t xml:space="preserve">use the paragraphs in red, we ask that you </w:t>
      </w:r>
      <w:r w:rsidR="008119F0" w:rsidRPr="00B67B61">
        <w:rPr>
          <w:rFonts w:ascii="Times New Roman" w:hAnsi="Times New Roman"/>
          <w:b/>
          <w:sz w:val="22"/>
        </w:rPr>
        <w:t>do not make changes to them</w:t>
      </w:r>
      <w:r w:rsidRPr="00B67B61">
        <w:rPr>
          <w:rFonts w:ascii="Times New Roman" w:hAnsi="Times New Roman"/>
          <w:b/>
          <w:sz w:val="22"/>
        </w:rPr>
        <w:t>.  Also note the usage of the trademark</w:t>
      </w:r>
      <w:r w:rsidR="00D34876" w:rsidRPr="00B67B61">
        <w:rPr>
          <w:rFonts w:ascii="Times New Roman" w:hAnsi="Times New Roman"/>
          <w:b/>
          <w:sz w:val="22"/>
          <w:vertAlign w:val="superscript"/>
        </w:rPr>
        <w:t>®</w:t>
      </w:r>
      <w:r w:rsidRPr="00B67B61">
        <w:rPr>
          <w:rFonts w:ascii="Times New Roman" w:hAnsi="Times New Roman"/>
          <w:b/>
          <w:sz w:val="22"/>
        </w:rPr>
        <w:t xml:space="preserve"> and </w:t>
      </w:r>
      <w:proofErr w:type="spellStart"/>
      <w:r w:rsidRPr="00B67B61">
        <w:rPr>
          <w:rFonts w:ascii="Times New Roman" w:hAnsi="Times New Roman"/>
          <w:b/>
          <w:sz w:val="22"/>
        </w:rPr>
        <w:t>servicemark</w:t>
      </w:r>
      <w:r w:rsidRPr="00B67B61">
        <w:rPr>
          <w:rFonts w:ascii="Times New Roman" w:hAnsi="Times New Roman"/>
          <w:b/>
          <w:sz w:val="22"/>
          <w:vertAlign w:val="superscript"/>
        </w:rPr>
        <w:t>SM</w:t>
      </w:r>
      <w:proofErr w:type="spellEnd"/>
      <w:r w:rsidRPr="00B67B61">
        <w:rPr>
          <w:rFonts w:ascii="Times New Roman" w:hAnsi="Times New Roman"/>
          <w:b/>
          <w:sz w:val="22"/>
        </w:rPr>
        <w:t xml:space="preserve"> symbols.</w:t>
      </w:r>
    </w:p>
    <w:p w14:paraId="09958541" w14:textId="77777777" w:rsidR="00846C44" w:rsidRPr="00B67B61" w:rsidRDefault="00846C44" w:rsidP="00846C44">
      <w:pPr>
        <w:pStyle w:val="NormalWeb"/>
        <w:spacing w:before="0" w:after="0"/>
        <w:jc w:val="center"/>
        <w:rPr>
          <w:rFonts w:ascii="Times New Roman" w:hAnsi="Times New Roman"/>
          <w:b/>
          <w:sz w:val="22"/>
        </w:rPr>
      </w:pPr>
    </w:p>
    <w:p w14:paraId="4825CE61" w14:textId="60DC4057" w:rsidR="00846C44" w:rsidRPr="00B67B61" w:rsidRDefault="00846C44" w:rsidP="00846C44">
      <w:pPr>
        <w:pStyle w:val="NormalWeb"/>
        <w:spacing w:before="0" w:after="0"/>
        <w:jc w:val="center"/>
        <w:rPr>
          <w:rFonts w:ascii="Times New Roman" w:hAnsi="Times New Roman"/>
          <w:b/>
          <w:sz w:val="22"/>
        </w:rPr>
      </w:pPr>
      <w:r w:rsidRPr="00B67B61">
        <w:rPr>
          <w:rFonts w:ascii="Times New Roman" w:hAnsi="Times New Roman"/>
          <w:b/>
          <w:sz w:val="22"/>
        </w:rPr>
        <w:t xml:space="preserve">Please do not issue your press release before </w:t>
      </w:r>
      <w:r w:rsidR="005D1390">
        <w:rPr>
          <w:rFonts w:ascii="Times New Roman" w:hAnsi="Times New Roman"/>
          <w:b/>
          <w:sz w:val="22"/>
        </w:rPr>
        <w:t xml:space="preserve">12 </w:t>
      </w:r>
      <w:r w:rsidR="00C939E2">
        <w:rPr>
          <w:rFonts w:ascii="Times New Roman" w:hAnsi="Times New Roman"/>
          <w:b/>
          <w:sz w:val="22"/>
        </w:rPr>
        <w:t>February</w:t>
      </w:r>
      <w:r w:rsidR="005D1390">
        <w:rPr>
          <w:rFonts w:ascii="Times New Roman" w:hAnsi="Times New Roman"/>
          <w:b/>
          <w:sz w:val="22"/>
        </w:rPr>
        <w:t xml:space="preserve"> 2026</w:t>
      </w:r>
    </w:p>
    <w:p w14:paraId="6D6B28D1" w14:textId="77777777" w:rsidR="00274095" w:rsidRPr="00B67B61" w:rsidRDefault="00274095">
      <w:pPr>
        <w:pStyle w:val="NormalWeb"/>
        <w:spacing w:before="0" w:after="0"/>
        <w:rPr>
          <w:rFonts w:ascii="Times New Roman" w:hAnsi="Times New Roman"/>
          <w:sz w:val="22"/>
        </w:rPr>
      </w:pPr>
    </w:p>
    <w:p w14:paraId="4309C200" w14:textId="77777777" w:rsidR="00274095" w:rsidRPr="00B67B61" w:rsidRDefault="00274095">
      <w:pPr>
        <w:pStyle w:val="Heading1"/>
        <w:rPr>
          <w:sz w:val="22"/>
        </w:rPr>
      </w:pPr>
      <w:r w:rsidRPr="00B67B61">
        <w:rPr>
          <w:sz w:val="22"/>
        </w:rPr>
        <w:t xml:space="preserve">Contact:  </w:t>
      </w:r>
    </w:p>
    <w:p w14:paraId="68645F60" w14:textId="77777777" w:rsidR="00274095" w:rsidRPr="00B67B61" w:rsidRDefault="00274095">
      <w:r w:rsidRPr="00B67B61">
        <w:t>[CONTACT PERSON]</w:t>
      </w:r>
    </w:p>
    <w:p w14:paraId="6DABDCDC" w14:textId="77777777" w:rsidR="00274095" w:rsidRPr="00B67B61" w:rsidRDefault="00274095">
      <w:r w:rsidRPr="00B67B61">
        <w:t>[PHONE AND EMAIL ADDRESS]</w:t>
      </w:r>
    </w:p>
    <w:p w14:paraId="7544CED7" w14:textId="77777777" w:rsidR="00274095" w:rsidRPr="00B67B61" w:rsidRDefault="00274095"/>
    <w:p w14:paraId="6BC01619" w14:textId="77777777" w:rsidR="00274095" w:rsidRPr="00B67B61" w:rsidRDefault="00274095"/>
    <w:p w14:paraId="431CB0FF" w14:textId="67928218" w:rsidR="00274095" w:rsidRPr="00B67B61" w:rsidRDefault="00274095" w:rsidP="005D6219">
      <w:pPr>
        <w:jc w:val="center"/>
      </w:pPr>
      <w:r w:rsidRPr="00B67B61">
        <w:rPr>
          <w:b/>
        </w:rPr>
        <w:t>[</w:t>
      </w:r>
      <w:r w:rsidR="00C90944">
        <w:rPr>
          <w:b/>
        </w:rPr>
        <w:t>ORGANIZATION</w:t>
      </w:r>
      <w:r w:rsidR="00031FE4" w:rsidRPr="00B67B61">
        <w:rPr>
          <w:b/>
        </w:rPr>
        <w:t xml:space="preserve"> </w:t>
      </w:r>
      <w:r w:rsidR="001339DB">
        <w:rPr>
          <w:b/>
        </w:rPr>
        <w:t xml:space="preserve">OR INDIVIDUAL </w:t>
      </w:r>
      <w:r w:rsidR="00031FE4" w:rsidRPr="00B67B61">
        <w:rPr>
          <w:b/>
        </w:rPr>
        <w:t xml:space="preserve">NAME] </w:t>
      </w:r>
      <w:r w:rsidR="001339DB">
        <w:rPr>
          <w:b/>
        </w:rPr>
        <w:t>WINS</w:t>
      </w:r>
      <w:r w:rsidR="00031FE4" w:rsidRPr="00B67B61">
        <w:rPr>
          <w:b/>
        </w:rPr>
        <w:t xml:space="preserve"> </w:t>
      </w:r>
      <w:r w:rsidR="002F46EC">
        <w:rPr>
          <w:b/>
        </w:rPr>
        <w:t>[LEVEL] STEVIE</w:t>
      </w:r>
      <w:r w:rsidR="001339DB" w:rsidRPr="001339DB">
        <w:rPr>
          <w:b/>
          <w:color w:val="FF0000"/>
        </w:rPr>
        <w:t>®</w:t>
      </w:r>
      <w:r w:rsidR="001339DB">
        <w:rPr>
          <w:b/>
        </w:rPr>
        <w:t xml:space="preserve"> AWARD </w:t>
      </w:r>
      <w:r w:rsidR="00031FE4" w:rsidRPr="00B67B61">
        <w:rPr>
          <w:b/>
        </w:rPr>
        <w:t>IN</w:t>
      </w:r>
      <w:r w:rsidR="00B60667">
        <w:rPr>
          <w:b/>
        </w:rPr>
        <w:t xml:space="preserve"> </w:t>
      </w:r>
      <w:r w:rsidR="00984EF4">
        <w:rPr>
          <w:b/>
        </w:rPr>
        <w:t>202</w:t>
      </w:r>
      <w:r w:rsidR="009F553F">
        <w:rPr>
          <w:b/>
        </w:rPr>
        <w:t>6</w:t>
      </w:r>
      <w:r w:rsidRPr="00B67B61">
        <w:rPr>
          <w:b/>
        </w:rPr>
        <w:t xml:space="preserve"> </w:t>
      </w:r>
      <w:r w:rsidR="001A1A0E">
        <w:rPr>
          <w:b/>
        </w:rPr>
        <w:t>ASIA-PACIFIC STEVIE AWARDS</w:t>
      </w:r>
    </w:p>
    <w:p w14:paraId="3EBF007A" w14:textId="77777777" w:rsidR="002B276C" w:rsidRPr="00B67B61" w:rsidRDefault="002B276C" w:rsidP="002B276C">
      <w:pPr>
        <w:pStyle w:val="Heading2"/>
        <w:jc w:val="left"/>
      </w:pPr>
    </w:p>
    <w:p w14:paraId="408219FE" w14:textId="6BC5A5C8" w:rsidR="00274095" w:rsidRPr="00B67B61" w:rsidRDefault="002F46EC" w:rsidP="002B276C">
      <w:pPr>
        <w:pStyle w:val="Heading2"/>
      </w:pPr>
      <w:r>
        <w:t xml:space="preserve">Winners </w:t>
      </w:r>
      <w:r w:rsidR="00807205">
        <w:t xml:space="preserve">to Be Celebrated </w:t>
      </w:r>
      <w:r w:rsidR="006C3F20">
        <w:t xml:space="preserve">During </w:t>
      </w:r>
      <w:r w:rsidR="00984EF4">
        <w:t>Gala</w:t>
      </w:r>
      <w:r w:rsidR="006C3F20">
        <w:t xml:space="preserve"> Event on </w:t>
      </w:r>
      <w:r w:rsidR="003123E8">
        <w:t>17 May in Macau</w:t>
      </w:r>
    </w:p>
    <w:p w14:paraId="5A2BFEA9" w14:textId="77777777" w:rsidR="00274095" w:rsidRPr="00B67B61" w:rsidRDefault="00274095">
      <w:pPr>
        <w:rPr>
          <w:sz w:val="22"/>
        </w:rPr>
      </w:pPr>
    </w:p>
    <w:p w14:paraId="64D58DFB" w14:textId="2C4FAC29" w:rsidR="00FB68A0" w:rsidRDefault="00274095" w:rsidP="00FB68A0">
      <w:r w:rsidRPr="00B67B61">
        <w:t>[CITY, STATE] –</w:t>
      </w:r>
      <w:r w:rsidR="00C939E2">
        <w:t xml:space="preserve">12 February </w:t>
      </w:r>
      <w:r w:rsidR="00984EF4">
        <w:t>202</w:t>
      </w:r>
      <w:r w:rsidR="0083357D">
        <w:t>5</w:t>
      </w:r>
      <w:r w:rsidR="0032654A" w:rsidRPr="00B67B61">
        <w:t xml:space="preserve"> </w:t>
      </w:r>
      <w:r w:rsidRPr="00B67B61">
        <w:t xml:space="preserve">– </w:t>
      </w:r>
      <w:r w:rsidR="00FB68A0">
        <w:t xml:space="preserve">[ORGANIZATION NAME] was </w:t>
      </w:r>
      <w:r w:rsidR="00807205">
        <w:t>named the winner of a</w:t>
      </w:r>
      <w:r w:rsidR="00FB68A0">
        <w:t xml:space="preserve"> [LEVEL] Stevie</w:t>
      </w:r>
      <w:r w:rsidR="00FB68A0">
        <w:rPr>
          <w:color w:val="FF0000"/>
        </w:rPr>
        <w:t>®</w:t>
      </w:r>
      <w:r w:rsidR="00FB68A0">
        <w:t xml:space="preserve"> Award in the [CATEGORY NAME] category in </w:t>
      </w:r>
      <w:r w:rsidR="00A14336">
        <w:t xml:space="preserve">the </w:t>
      </w:r>
      <w:r w:rsidR="005F5103">
        <w:t>1</w:t>
      </w:r>
      <w:r w:rsidR="009F553F">
        <w:t>3</w:t>
      </w:r>
      <w:r w:rsidR="005F5103">
        <w:t>th</w:t>
      </w:r>
      <w:r w:rsidR="00A14336">
        <w:t xml:space="preserve"> annual</w:t>
      </w:r>
      <w:r w:rsidR="00FB68A0">
        <w:t xml:space="preserve"> </w:t>
      </w:r>
      <w:r w:rsidR="001A1A0E">
        <w:t>Asia-Pacific Stevie Awards</w:t>
      </w:r>
      <w:r w:rsidR="00FF4AEF">
        <w:t xml:space="preserve"> today.</w:t>
      </w:r>
    </w:p>
    <w:p w14:paraId="6FB4C84C" w14:textId="77777777" w:rsidR="00274095" w:rsidRPr="00B67B61" w:rsidRDefault="00274095"/>
    <w:p w14:paraId="0574FDF4" w14:textId="3AC37A53" w:rsidR="00FB68A0" w:rsidRPr="00FF4AEF" w:rsidRDefault="00274095">
      <w:pPr>
        <w:rPr>
          <w:color w:val="FF0000"/>
        </w:rPr>
      </w:pPr>
      <w:r w:rsidRPr="00FF4AEF">
        <w:rPr>
          <w:color w:val="FF0000"/>
        </w:rPr>
        <w:t xml:space="preserve">The </w:t>
      </w:r>
      <w:r w:rsidR="001A1A0E" w:rsidRPr="00FF4AEF">
        <w:rPr>
          <w:color w:val="FF0000"/>
        </w:rPr>
        <w:t>Asia-Pacific Stevie Awards</w:t>
      </w:r>
      <w:r w:rsidR="00D064EF" w:rsidRPr="00FF4AEF">
        <w:rPr>
          <w:color w:val="FF0000"/>
        </w:rPr>
        <w:t xml:space="preserve"> </w:t>
      </w:r>
      <w:r w:rsidR="00FF4AEF" w:rsidRPr="00FF4AEF">
        <w:rPr>
          <w:color w:val="FF0000"/>
        </w:rPr>
        <w:t xml:space="preserve">are the </w:t>
      </w:r>
      <w:r w:rsidR="004777D2">
        <w:rPr>
          <w:color w:val="FF0000"/>
        </w:rPr>
        <w:t>only bu</w:t>
      </w:r>
      <w:r w:rsidR="00FF4AEF" w:rsidRPr="00FF4AEF">
        <w:rPr>
          <w:color w:val="FF0000"/>
        </w:rPr>
        <w:t>sin</w:t>
      </w:r>
      <w:r w:rsidR="009D617A">
        <w:rPr>
          <w:color w:val="FF0000"/>
        </w:rPr>
        <w:t xml:space="preserve">ess awards program to recognize innovation </w:t>
      </w:r>
      <w:r w:rsidR="00FF4AEF" w:rsidRPr="00FF4AEF">
        <w:rPr>
          <w:color w:val="FF0000"/>
        </w:rPr>
        <w:t xml:space="preserve">in </w:t>
      </w:r>
      <w:r w:rsidR="00702047">
        <w:rPr>
          <w:color w:val="FF0000"/>
        </w:rPr>
        <w:t>the workplace</w:t>
      </w:r>
      <w:r w:rsidR="00FF4AEF" w:rsidRPr="00FF4AEF">
        <w:rPr>
          <w:color w:val="FF0000"/>
        </w:rPr>
        <w:t xml:space="preserve"> </w:t>
      </w:r>
      <w:r w:rsidR="00980869">
        <w:rPr>
          <w:color w:val="FF0000"/>
        </w:rPr>
        <w:t>in all 2</w:t>
      </w:r>
      <w:r w:rsidR="006D0ED3">
        <w:rPr>
          <w:color w:val="FF0000"/>
        </w:rPr>
        <w:t>9</w:t>
      </w:r>
      <w:r w:rsidR="00980869">
        <w:rPr>
          <w:color w:val="FF0000"/>
        </w:rPr>
        <w:t xml:space="preserve"> </w:t>
      </w:r>
      <w:r w:rsidR="00984EF4">
        <w:rPr>
          <w:color w:val="FF0000"/>
        </w:rPr>
        <w:t>markets</w:t>
      </w:r>
      <w:r w:rsidR="00980869">
        <w:rPr>
          <w:color w:val="FF0000"/>
        </w:rPr>
        <w:t xml:space="preserve"> of the</w:t>
      </w:r>
      <w:r w:rsidR="00FF4AEF" w:rsidRPr="00FF4AEF">
        <w:rPr>
          <w:color w:val="FF0000"/>
        </w:rPr>
        <w:t xml:space="preserve"> Asia-Pacific region. </w:t>
      </w:r>
      <w:r w:rsidR="004777D2">
        <w:rPr>
          <w:color w:val="FF0000"/>
        </w:rPr>
        <w:t>The Stevie Awards</w:t>
      </w:r>
      <w:r w:rsidR="00FF4AEF" w:rsidRPr="00FF4AEF">
        <w:rPr>
          <w:color w:val="FF0000"/>
        </w:rPr>
        <w:t xml:space="preserve"> are widely considered to be the world's premier </w:t>
      </w:r>
      <w:r w:rsidR="00980869">
        <w:rPr>
          <w:color w:val="FF0000"/>
        </w:rPr>
        <w:t>business awards</w:t>
      </w:r>
      <w:r w:rsidR="00FF4AEF" w:rsidRPr="00FF4AEF">
        <w:rPr>
          <w:color w:val="FF0000"/>
        </w:rPr>
        <w:t>, conferring recognition f</w:t>
      </w:r>
      <w:r w:rsidR="00702047">
        <w:rPr>
          <w:color w:val="FF0000"/>
        </w:rPr>
        <w:t xml:space="preserve">or achievement </w:t>
      </w:r>
      <w:r w:rsidR="00FF4AEF" w:rsidRPr="00FF4AEF">
        <w:rPr>
          <w:color w:val="FF0000"/>
        </w:rPr>
        <w:t>in programs such as Th</w:t>
      </w:r>
      <w:r w:rsidR="00AC3B81">
        <w:rPr>
          <w:color w:val="FF0000"/>
        </w:rPr>
        <w:t>e International Business Awards</w:t>
      </w:r>
      <w:r w:rsidR="00BA5AA8">
        <w:rPr>
          <w:color w:val="FF0000"/>
        </w:rPr>
        <w:t>®</w:t>
      </w:r>
      <w:r w:rsidR="00AC3B81">
        <w:rPr>
          <w:color w:val="FF0000"/>
        </w:rPr>
        <w:t xml:space="preserve"> for </w:t>
      </w:r>
      <w:r w:rsidR="00B24E1E">
        <w:rPr>
          <w:color w:val="FF0000"/>
        </w:rPr>
        <w:t>2</w:t>
      </w:r>
      <w:r w:rsidR="009F553F">
        <w:rPr>
          <w:color w:val="FF0000"/>
        </w:rPr>
        <w:t>4</w:t>
      </w:r>
      <w:r w:rsidR="00316C67">
        <w:rPr>
          <w:color w:val="FF0000"/>
        </w:rPr>
        <w:t xml:space="preserve"> years</w:t>
      </w:r>
      <w:r w:rsidR="00AC3B81">
        <w:rPr>
          <w:color w:val="FF0000"/>
        </w:rPr>
        <w:t>.</w:t>
      </w:r>
    </w:p>
    <w:p w14:paraId="743F344E" w14:textId="77777777" w:rsidR="00FF4AEF" w:rsidRDefault="00FF4AEF">
      <w:pPr>
        <w:rPr>
          <w:color w:val="FF0000"/>
        </w:rPr>
      </w:pPr>
    </w:p>
    <w:p w14:paraId="37C69D28" w14:textId="3664ED84" w:rsidR="00FB68A0" w:rsidRPr="00B67B61" w:rsidRDefault="00FB68A0">
      <w:pPr>
        <w:rPr>
          <w:color w:val="FF0000"/>
        </w:rPr>
      </w:pPr>
      <w:r>
        <w:rPr>
          <w:color w:val="FF0000"/>
        </w:rPr>
        <w:t xml:space="preserve">Nicknamed the </w:t>
      </w:r>
      <w:proofErr w:type="spellStart"/>
      <w:r>
        <w:rPr>
          <w:color w:val="FF0000"/>
        </w:rPr>
        <w:t>Stevies</w:t>
      </w:r>
      <w:proofErr w:type="spellEnd"/>
      <w:r>
        <w:rPr>
          <w:color w:val="FF0000"/>
          <w:vertAlign w:val="superscript"/>
        </w:rPr>
        <w:t xml:space="preserve"> </w:t>
      </w:r>
      <w:r>
        <w:rPr>
          <w:color w:val="FF0000"/>
        </w:rPr>
        <w:t xml:space="preserve">for the Greek word for “crowned,” the </w:t>
      </w:r>
      <w:r w:rsidR="006C3F20">
        <w:rPr>
          <w:color w:val="FF0000"/>
        </w:rPr>
        <w:t xml:space="preserve">winners will be celebrated during a </w:t>
      </w:r>
      <w:r w:rsidR="00984EF4">
        <w:rPr>
          <w:color w:val="FF0000"/>
        </w:rPr>
        <w:t>gala</w:t>
      </w:r>
      <w:r w:rsidR="006C3F20">
        <w:rPr>
          <w:color w:val="FF0000"/>
        </w:rPr>
        <w:t xml:space="preserve"> awards ceremony on </w:t>
      </w:r>
      <w:r w:rsidR="00984EF4">
        <w:rPr>
          <w:color w:val="FF0000"/>
        </w:rPr>
        <w:t xml:space="preserve">Friday, </w:t>
      </w:r>
      <w:r w:rsidR="009F553F">
        <w:rPr>
          <w:color w:val="FF0000"/>
        </w:rPr>
        <w:t>17 April</w:t>
      </w:r>
      <w:r w:rsidR="00984EF4">
        <w:rPr>
          <w:color w:val="FF0000"/>
        </w:rPr>
        <w:t xml:space="preserve"> in </w:t>
      </w:r>
      <w:r w:rsidR="009F553F">
        <w:rPr>
          <w:color w:val="FF0000"/>
        </w:rPr>
        <w:t>Macau.</w:t>
      </w:r>
    </w:p>
    <w:p w14:paraId="5987D515" w14:textId="77777777" w:rsidR="00274095" w:rsidRPr="00B67B61" w:rsidRDefault="00274095">
      <w:pPr>
        <w:rPr>
          <w:color w:val="FF0000"/>
        </w:rPr>
      </w:pPr>
    </w:p>
    <w:p w14:paraId="4B066065" w14:textId="7838A654" w:rsidR="00274095" w:rsidRPr="00B67B61" w:rsidRDefault="00031FE4" w:rsidP="00846C44">
      <w:pPr>
        <w:rPr>
          <w:color w:val="FF0000"/>
        </w:rPr>
      </w:pPr>
      <w:r w:rsidRPr="00B67B61">
        <w:t xml:space="preserve">More than </w:t>
      </w:r>
      <w:r w:rsidR="00984EF4">
        <w:t>1,000</w:t>
      </w:r>
      <w:r w:rsidR="006F3810" w:rsidRPr="00B67B61">
        <w:t xml:space="preserve"> </w:t>
      </w:r>
      <w:r w:rsidR="000629AB">
        <w:t>nominations</w:t>
      </w:r>
      <w:r w:rsidR="00274095" w:rsidRPr="00B67B61">
        <w:t xml:space="preserve"> from </w:t>
      </w:r>
      <w:r w:rsidR="00C90944">
        <w:t>organizations</w:t>
      </w:r>
      <w:r w:rsidR="00274095" w:rsidRPr="00B67B61">
        <w:t xml:space="preserve"> </w:t>
      </w:r>
      <w:r w:rsidR="00A14336">
        <w:t>across the Asia-Pacific region were considered this year</w:t>
      </w:r>
      <w:r w:rsidR="00274095" w:rsidRPr="00B67B61">
        <w:t xml:space="preserve"> in</w:t>
      </w:r>
      <w:r w:rsidR="00BC53E3">
        <w:t xml:space="preserve"> </w:t>
      </w:r>
      <w:r w:rsidR="00A14336">
        <w:t xml:space="preserve">categories </w:t>
      </w:r>
      <w:r w:rsidR="008C402F">
        <w:t xml:space="preserve">such as </w:t>
      </w:r>
      <w:r w:rsidR="00022F08" w:rsidRPr="00022F08">
        <w:rPr>
          <w:rStyle w:val="Strong"/>
          <w:b w:val="0"/>
        </w:rPr>
        <w:t>Award for Excellence in Innovation in Product</w:t>
      </w:r>
      <w:r w:rsidR="00AD129F">
        <w:rPr>
          <w:rStyle w:val="Strong"/>
          <w:b w:val="0"/>
        </w:rPr>
        <w:t>s</w:t>
      </w:r>
      <w:r w:rsidR="00022F08" w:rsidRPr="00022F08">
        <w:rPr>
          <w:rStyle w:val="Strong"/>
          <w:b w:val="0"/>
        </w:rPr>
        <w:t xml:space="preserve"> &amp; Service</w:t>
      </w:r>
      <w:r w:rsidR="00AD129F">
        <w:rPr>
          <w:rStyle w:val="Strong"/>
          <w:b w:val="0"/>
        </w:rPr>
        <w:t>s</w:t>
      </w:r>
      <w:r w:rsidR="008C402F" w:rsidRPr="00022F08">
        <w:rPr>
          <w:b/>
        </w:rPr>
        <w:t xml:space="preserve">, </w:t>
      </w:r>
      <w:r w:rsidR="00022F08" w:rsidRPr="00022F08">
        <w:rPr>
          <w:rStyle w:val="Strong"/>
          <w:b w:val="0"/>
        </w:rPr>
        <w:t>Award for Innovative Manage</w:t>
      </w:r>
      <w:r w:rsidR="00AD129F">
        <w:rPr>
          <w:rStyle w:val="Strong"/>
          <w:b w:val="0"/>
        </w:rPr>
        <w:t>ment</w:t>
      </w:r>
      <w:r w:rsidR="00022F08" w:rsidRPr="00022F08">
        <w:rPr>
          <w:rStyle w:val="Strong"/>
          <w:b w:val="0"/>
        </w:rPr>
        <w:t xml:space="preserve">, </w:t>
      </w:r>
      <w:r w:rsidR="00AD129F">
        <w:rPr>
          <w:rStyle w:val="Strong"/>
          <w:b w:val="0"/>
        </w:rPr>
        <w:t xml:space="preserve">and </w:t>
      </w:r>
      <w:r w:rsidR="00022F08" w:rsidRPr="00022F08">
        <w:rPr>
          <w:rStyle w:val="Strong"/>
          <w:b w:val="0"/>
        </w:rPr>
        <w:t>Award for Innovation in Corporate Websites</w:t>
      </w:r>
      <w:r w:rsidR="00AD129F">
        <w:t>, among many others</w:t>
      </w:r>
      <w:r w:rsidR="00022F08">
        <w:t>.</w:t>
      </w:r>
      <w:r w:rsidR="00EB65B0">
        <w:t xml:space="preserve"> </w:t>
      </w:r>
      <w:r w:rsidR="00274095" w:rsidRPr="00B67B61">
        <w:t>[</w:t>
      </w:r>
      <w:r w:rsidR="00C90944">
        <w:t>ORGANIZATION</w:t>
      </w:r>
      <w:r w:rsidR="00274095" w:rsidRPr="00B67B61">
        <w:t xml:space="preserve"> NAME] </w:t>
      </w:r>
      <w:r w:rsidR="00AD67E2">
        <w:t>won</w:t>
      </w:r>
      <w:r w:rsidR="000629AB">
        <w:t xml:space="preserve"> </w:t>
      </w:r>
      <w:r w:rsidR="00A14336">
        <w:t>in the [CATEGORY NAME] category.</w:t>
      </w:r>
    </w:p>
    <w:p w14:paraId="4EACCD65" w14:textId="77777777" w:rsidR="00274095" w:rsidRPr="00B67B61" w:rsidRDefault="00274095">
      <w:pPr>
        <w:rPr>
          <w:color w:val="FF0000"/>
        </w:rPr>
      </w:pPr>
    </w:p>
    <w:p w14:paraId="56507933" w14:textId="77777777" w:rsidR="00274095" w:rsidRPr="00B67B61" w:rsidRDefault="00274095">
      <w:r w:rsidRPr="00B67B61">
        <w:t xml:space="preserve">[PARAGRAPH ABOUT THE </w:t>
      </w:r>
      <w:r w:rsidR="00FB68A0">
        <w:t>WINNING</w:t>
      </w:r>
      <w:r w:rsidRPr="00B67B61">
        <w:t xml:space="preserve"> NOMINATION(S) AND THEIR ACHIEVEMENTS, INCLUDING A QUOTE FROM </w:t>
      </w:r>
      <w:r w:rsidR="00C90944">
        <w:t xml:space="preserve">AN </w:t>
      </w:r>
      <w:r w:rsidRPr="00B67B61">
        <w:t xml:space="preserve">EXECUTIVE </w:t>
      </w:r>
      <w:r w:rsidR="00C90944">
        <w:t xml:space="preserve">WITHIN YOUR ORGANIZATION </w:t>
      </w:r>
      <w:r w:rsidRPr="00B67B61">
        <w:t>CONGRATULATING THOSE NOMINATED.]</w:t>
      </w:r>
    </w:p>
    <w:p w14:paraId="68468DBD" w14:textId="77777777" w:rsidR="00274095" w:rsidRPr="00B67B61" w:rsidRDefault="00274095"/>
    <w:p w14:paraId="75B8814B" w14:textId="2AA3F38B" w:rsidR="00A52E07" w:rsidRDefault="005C3F68" w:rsidP="00A52E07">
      <w:pPr>
        <w:rPr>
          <w:color w:val="FF0000"/>
        </w:rPr>
      </w:pPr>
      <w:r>
        <w:rPr>
          <w:color w:val="FF0000"/>
        </w:rPr>
        <w:lastRenderedPageBreak/>
        <w:t>Gold, Silver</w:t>
      </w:r>
      <w:r w:rsidR="00A20454">
        <w:rPr>
          <w:color w:val="FF0000"/>
        </w:rPr>
        <w:t>,</w:t>
      </w:r>
      <w:r>
        <w:rPr>
          <w:color w:val="FF0000"/>
        </w:rPr>
        <w:t xml:space="preserve"> and Bronze </w:t>
      </w:r>
      <w:r w:rsidR="00FB68A0">
        <w:rPr>
          <w:color w:val="FF0000"/>
        </w:rPr>
        <w:t xml:space="preserve">Stevie Award winners were </w:t>
      </w:r>
      <w:r w:rsidR="00AD129F">
        <w:rPr>
          <w:color w:val="FF0000"/>
        </w:rPr>
        <w:t xml:space="preserve">determined by the average scores of more </w:t>
      </w:r>
      <w:r w:rsidR="00FB68A0">
        <w:rPr>
          <w:color w:val="FF0000"/>
        </w:rPr>
        <w:t xml:space="preserve">than </w:t>
      </w:r>
      <w:r w:rsidR="00C21CEF">
        <w:rPr>
          <w:color w:val="FF0000"/>
        </w:rPr>
        <w:t>1</w:t>
      </w:r>
      <w:r w:rsidR="009F553F">
        <w:rPr>
          <w:color w:val="FF0000"/>
        </w:rPr>
        <w:t>25</w:t>
      </w:r>
      <w:r w:rsidR="00FB68A0">
        <w:rPr>
          <w:color w:val="FF0000"/>
        </w:rPr>
        <w:t xml:space="preserve"> executives </w:t>
      </w:r>
      <w:r w:rsidR="00A20454">
        <w:rPr>
          <w:color w:val="FF0000"/>
        </w:rPr>
        <w:t>worldwide</w:t>
      </w:r>
      <w:r w:rsidR="00FB68A0">
        <w:rPr>
          <w:color w:val="FF0000"/>
        </w:rPr>
        <w:t xml:space="preserve"> </w:t>
      </w:r>
      <w:r w:rsidR="00A20454">
        <w:rPr>
          <w:color w:val="FF0000"/>
        </w:rPr>
        <w:t>serv</w:t>
      </w:r>
      <w:r w:rsidR="00AD129F">
        <w:rPr>
          <w:color w:val="FF0000"/>
        </w:rPr>
        <w:t xml:space="preserve">ing as judges </w:t>
      </w:r>
      <w:r w:rsidR="00A20454">
        <w:rPr>
          <w:color w:val="FF0000"/>
        </w:rPr>
        <w:t xml:space="preserve">from </w:t>
      </w:r>
      <w:r w:rsidR="004740A3">
        <w:rPr>
          <w:color w:val="FF0000"/>
        </w:rPr>
        <w:t>December through</w:t>
      </w:r>
      <w:r w:rsidR="009F553F">
        <w:rPr>
          <w:color w:val="FF0000"/>
        </w:rPr>
        <w:t xml:space="preserve"> February</w:t>
      </w:r>
      <w:r w:rsidR="00AD129F">
        <w:rPr>
          <w:color w:val="FF0000"/>
        </w:rPr>
        <w:t>.</w:t>
      </w:r>
    </w:p>
    <w:p w14:paraId="42452131" w14:textId="77777777" w:rsidR="007002DC" w:rsidRDefault="007002DC" w:rsidP="00A52E07">
      <w:pPr>
        <w:rPr>
          <w:color w:val="FF0000"/>
        </w:rPr>
      </w:pPr>
    </w:p>
    <w:p w14:paraId="4EC50C4D" w14:textId="2103B971" w:rsidR="00EA1FEF" w:rsidRDefault="004740A3">
      <w:r>
        <w:t>“The 13th Asia-Pacific Stevie Awards saw an outstanding level of participation and excellence,” said Maggie Miller, President of the Stevie Awards. “This year’s winners have demonstrated remarkable innovation, creativity, and resilience, and we commend them for raising the bar. We’re delighted to honor many of these organizations and individuals at our awards ceremony on 17 April.”</w:t>
      </w:r>
    </w:p>
    <w:p w14:paraId="4E7A1341" w14:textId="6EC2F3FC" w:rsidR="004740A3" w:rsidRPr="00B67B61" w:rsidRDefault="004740A3"/>
    <w:p w14:paraId="661433FC" w14:textId="6CA50F44" w:rsidR="001672C9" w:rsidRPr="00B67B61" w:rsidRDefault="005C3F68">
      <w:r>
        <w:t>Details about t</w:t>
      </w:r>
      <w:r w:rsidR="001672C9" w:rsidRPr="00B67B61">
        <w:t xml:space="preserve">he </w:t>
      </w:r>
      <w:r w:rsidR="001A1A0E">
        <w:t>Asia-Pacific Stevie Awards</w:t>
      </w:r>
      <w:r w:rsidR="00A20454">
        <w:t xml:space="preserve">, </w:t>
      </w:r>
      <w:r w:rsidR="006C3F20">
        <w:t xml:space="preserve">the </w:t>
      </w:r>
      <w:r w:rsidR="004740A3">
        <w:t>17 April</w:t>
      </w:r>
      <w:r w:rsidR="006C3F20">
        <w:t xml:space="preserve"> awards ceremony, </w:t>
      </w:r>
      <w:r w:rsidR="00980869">
        <w:t xml:space="preserve">and the list </w:t>
      </w:r>
      <w:r w:rsidR="001672C9" w:rsidRPr="00B67B61">
        <w:t xml:space="preserve">of </w:t>
      </w:r>
      <w:r w:rsidR="00FB68A0">
        <w:t>Stevie Award winners</w:t>
      </w:r>
      <w:r w:rsidR="00A20454">
        <w:t xml:space="preserve"> </w:t>
      </w:r>
      <w:r w:rsidR="001672C9" w:rsidRPr="00B67B61">
        <w:t xml:space="preserve">are available at </w:t>
      </w:r>
      <w:hyperlink r:id="rId5" w:history="1">
        <w:r w:rsidR="00702047" w:rsidRPr="001B458D">
          <w:rPr>
            <w:rStyle w:val="Hyperlink"/>
          </w:rPr>
          <w:t>http</w:t>
        </w:r>
        <w:r w:rsidR="00A20454">
          <w:rPr>
            <w:rStyle w:val="Hyperlink"/>
          </w:rPr>
          <w:t>s</w:t>
        </w:r>
        <w:r w:rsidR="00702047" w:rsidRPr="001B458D">
          <w:rPr>
            <w:rStyle w:val="Hyperlink"/>
          </w:rPr>
          <w:t>://Asia.Stevieawards.com</w:t>
        </w:r>
      </w:hyperlink>
      <w:r>
        <w:t xml:space="preserve">. </w:t>
      </w:r>
    </w:p>
    <w:p w14:paraId="301B3300" w14:textId="77777777" w:rsidR="00274095" w:rsidRPr="00B67B61" w:rsidRDefault="00274095"/>
    <w:p w14:paraId="1E80426C" w14:textId="77777777" w:rsidR="00274095" w:rsidRPr="00B67B61" w:rsidRDefault="00274095">
      <w:pPr>
        <w:rPr>
          <w:b/>
          <w:sz w:val="22"/>
          <w:u w:val="single"/>
        </w:rPr>
      </w:pPr>
      <w:r w:rsidRPr="00B67B61">
        <w:rPr>
          <w:b/>
          <w:sz w:val="22"/>
          <w:u w:val="single"/>
        </w:rPr>
        <w:t>About [</w:t>
      </w:r>
      <w:r w:rsidR="000629AB">
        <w:rPr>
          <w:b/>
          <w:sz w:val="22"/>
          <w:u w:val="single"/>
        </w:rPr>
        <w:t>ORGANIZATION</w:t>
      </w:r>
      <w:r w:rsidRPr="00B67B61">
        <w:rPr>
          <w:b/>
          <w:sz w:val="22"/>
          <w:u w:val="single"/>
        </w:rPr>
        <w:t xml:space="preserve"> NAME]</w:t>
      </w:r>
    </w:p>
    <w:p w14:paraId="3980DE49" w14:textId="77777777" w:rsidR="00274095" w:rsidRPr="00B67B61" w:rsidRDefault="00274095">
      <w:pPr>
        <w:rPr>
          <w:b/>
          <w:sz w:val="22"/>
          <w:u w:val="single"/>
        </w:rPr>
      </w:pPr>
      <w:r w:rsidRPr="00B67B61">
        <w:rPr>
          <w:sz w:val="22"/>
        </w:rPr>
        <w:t xml:space="preserve">[BOILERPLATE PARAGRAPH ABOUT YOUR </w:t>
      </w:r>
      <w:r w:rsidR="00C90944">
        <w:rPr>
          <w:sz w:val="22"/>
        </w:rPr>
        <w:t>ORGANIZATION</w:t>
      </w:r>
      <w:r w:rsidRPr="00B67B61">
        <w:rPr>
          <w:sz w:val="22"/>
        </w:rPr>
        <w:t>]</w:t>
      </w:r>
    </w:p>
    <w:p w14:paraId="1FDC6113" w14:textId="77777777" w:rsidR="00274095" w:rsidRPr="00B67B61" w:rsidRDefault="00274095">
      <w:pPr>
        <w:autoSpaceDE w:val="0"/>
        <w:autoSpaceDN w:val="0"/>
        <w:adjustRightInd w:val="0"/>
        <w:rPr>
          <w:b/>
          <w:sz w:val="22"/>
          <w:u w:val="single"/>
        </w:rPr>
      </w:pPr>
    </w:p>
    <w:p w14:paraId="6484E579" w14:textId="02EBF8FD" w:rsidR="00274095" w:rsidRDefault="000629AB">
      <w:pPr>
        <w:rPr>
          <w:color w:val="FF0000"/>
        </w:rPr>
      </w:pPr>
      <w:r>
        <w:rPr>
          <w:rStyle w:val="Strong"/>
          <w:color w:val="FF0000"/>
          <w:u w:val="single"/>
        </w:rPr>
        <w:t>About t</w:t>
      </w:r>
      <w:r w:rsidR="00A52E07" w:rsidRPr="00B67B61">
        <w:rPr>
          <w:rStyle w:val="Strong"/>
          <w:color w:val="FF0000"/>
          <w:u w:val="single"/>
        </w:rPr>
        <w:t>he Stevie</w:t>
      </w:r>
      <w:r w:rsidR="005C3F68">
        <w:rPr>
          <w:rStyle w:val="Strong"/>
          <w:rFonts w:ascii="Candara" w:hAnsi="Candara"/>
          <w:color w:val="FF0000"/>
          <w:u w:val="single"/>
        </w:rPr>
        <w:t>®</w:t>
      </w:r>
      <w:r w:rsidR="00A52E07" w:rsidRPr="00B67B61">
        <w:rPr>
          <w:rStyle w:val="Strong"/>
          <w:color w:val="FF0000"/>
          <w:u w:val="single"/>
        </w:rPr>
        <w:t xml:space="preserve"> Awards</w:t>
      </w:r>
      <w:r w:rsidR="00A52E07" w:rsidRPr="00B67B61">
        <w:rPr>
          <w:b/>
          <w:bCs/>
          <w:color w:val="FF0000"/>
          <w:u w:val="single"/>
        </w:rPr>
        <w:br/>
      </w:r>
      <w:r w:rsidR="00C86FF3" w:rsidRPr="00C86FF3">
        <w:rPr>
          <w:color w:val="FF0000"/>
        </w:rPr>
        <w:t xml:space="preserve">Stevie Awards are conferred in </w:t>
      </w:r>
      <w:r w:rsidR="00984EF4">
        <w:rPr>
          <w:color w:val="FF0000"/>
        </w:rPr>
        <w:t>nine</w:t>
      </w:r>
      <w:r w:rsidR="00C86FF3" w:rsidRPr="00C86FF3">
        <w:rPr>
          <w:color w:val="FF0000"/>
        </w:rPr>
        <w:t xml:space="preserve"> programs: the Asia-Pacific Stevie Awards, the German Stevie Awards, </w:t>
      </w:r>
      <w:r w:rsidR="006C3F20">
        <w:rPr>
          <w:color w:val="FF0000"/>
        </w:rPr>
        <w:t xml:space="preserve">the Middle East </w:t>
      </w:r>
      <w:r w:rsidR="0056647D">
        <w:rPr>
          <w:color w:val="FF0000"/>
        </w:rPr>
        <w:t xml:space="preserve">&amp; North Africa </w:t>
      </w:r>
      <w:r w:rsidR="006C3F20">
        <w:rPr>
          <w:color w:val="FF0000"/>
        </w:rPr>
        <w:t xml:space="preserve">Stevie Awards, </w:t>
      </w:r>
      <w:r w:rsidR="00C86FF3" w:rsidRPr="00C86FF3">
        <w:rPr>
          <w:color w:val="FF0000"/>
        </w:rPr>
        <w:t>The American Business Awards</w:t>
      </w:r>
      <w:r w:rsidR="00FA34A5">
        <w:rPr>
          <w:color w:val="FF0000"/>
        </w:rPr>
        <w:t>®</w:t>
      </w:r>
      <w:r w:rsidR="00C86FF3" w:rsidRPr="00C86FF3">
        <w:rPr>
          <w:color w:val="FF0000"/>
        </w:rPr>
        <w:t>, The International Business Awards</w:t>
      </w:r>
      <w:r w:rsidR="00C21CEF">
        <w:rPr>
          <w:color w:val="FF0000"/>
        </w:rPr>
        <w:t>®</w:t>
      </w:r>
      <w:r w:rsidR="00C86FF3" w:rsidRPr="00C86FF3">
        <w:rPr>
          <w:color w:val="FF0000"/>
        </w:rPr>
        <w:t xml:space="preserve">, </w:t>
      </w:r>
      <w:r w:rsidR="00984EF4" w:rsidRPr="00C86FF3">
        <w:rPr>
          <w:color w:val="FF0000"/>
        </w:rPr>
        <w:t>the Stevie Awards for Great Employers, and the Stevie Awards for Sales &amp; Customer Service</w:t>
      </w:r>
      <w:r w:rsidR="00984EF4">
        <w:rPr>
          <w:color w:val="FF0000"/>
        </w:rPr>
        <w:t xml:space="preserve">, the new Stevie Awards for Technology Excellence, and </w:t>
      </w:r>
      <w:r w:rsidR="00C86FF3" w:rsidRPr="00C86FF3">
        <w:rPr>
          <w:color w:val="FF0000"/>
        </w:rPr>
        <w:t>the Stevie Awards for Women in Business</w:t>
      </w:r>
      <w:r w:rsidR="0083357D">
        <w:rPr>
          <w:color w:val="FF0000"/>
        </w:rPr>
        <w:t xml:space="preserve">. </w:t>
      </w:r>
      <w:r w:rsidR="00C86FF3" w:rsidRPr="00C86FF3">
        <w:rPr>
          <w:color w:val="FF0000"/>
        </w:rPr>
        <w:t>Stevie Awards competitions receive more than 1</w:t>
      </w:r>
      <w:r w:rsidR="00FA34A5">
        <w:rPr>
          <w:color w:val="FF0000"/>
        </w:rPr>
        <w:t>2</w:t>
      </w:r>
      <w:r w:rsidR="00C86FF3" w:rsidRPr="00C86FF3">
        <w:rPr>
          <w:color w:val="FF0000"/>
        </w:rPr>
        <w:t xml:space="preserve">,000 entries each year from organizations in more than </w:t>
      </w:r>
      <w:r w:rsidR="00FA34A5">
        <w:rPr>
          <w:color w:val="FF0000"/>
        </w:rPr>
        <w:t>7</w:t>
      </w:r>
      <w:r w:rsidR="00C86FF3" w:rsidRPr="00C86FF3">
        <w:rPr>
          <w:color w:val="FF0000"/>
        </w:rPr>
        <w:t>0 nations</w:t>
      </w:r>
      <w:r w:rsidR="00A20454">
        <w:rPr>
          <w:color w:val="FF0000"/>
        </w:rPr>
        <w:t xml:space="preserve"> and territories</w:t>
      </w:r>
      <w:r w:rsidR="00C86FF3" w:rsidRPr="00C86FF3">
        <w:rPr>
          <w:color w:val="FF0000"/>
        </w:rPr>
        <w:t xml:space="preserve">. Honoring organizations of all types and sizes and the people behind them, the </w:t>
      </w:r>
      <w:proofErr w:type="spellStart"/>
      <w:r w:rsidR="00C86FF3" w:rsidRPr="00C86FF3">
        <w:rPr>
          <w:color w:val="FF0000"/>
        </w:rPr>
        <w:t>Stevies</w:t>
      </w:r>
      <w:proofErr w:type="spellEnd"/>
      <w:r w:rsidR="00C86FF3" w:rsidRPr="00C86FF3">
        <w:rPr>
          <w:color w:val="FF0000"/>
        </w:rPr>
        <w:t xml:space="preserve"> recognize outstanding performances in the workplace worldwide. Learn more about the Stevie Awards at </w:t>
      </w:r>
      <w:hyperlink r:id="rId6" w:history="1">
        <w:r w:rsidR="00C86FF3" w:rsidRPr="00C86FF3">
          <w:rPr>
            <w:rStyle w:val="Hyperlink"/>
            <w:color w:val="FF0000"/>
          </w:rPr>
          <w:t>http</w:t>
        </w:r>
        <w:r w:rsidR="00A20454">
          <w:rPr>
            <w:rStyle w:val="Hyperlink"/>
            <w:color w:val="FF0000"/>
          </w:rPr>
          <w:t>s</w:t>
        </w:r>
        <w:r w:rsidR="00C86FF3" w:rsidRPr="00C86FF3">
          <w:rPr>
            <w:rStyle w:val="Hyperlink"/>
            <w:color w:val="FF0000"/>
          </w:rPr>
          <w:t>://www.StevieAwards.com</w:t>
        </w:r>
      </w:hyperlink>
      <w:r w:rsidR="00C86FF3" w:rsidRPr="00C86FF3">
        <w:rPr>
          <w:color w:val="FF0000"/>
        </w:rPr>
        <w:t>.</w:t>
      </w:r>
    </w:p>
    <w:p w14:paraId="59644F69" w14:textId="77777777" w:rsidR="00316C67" w:rsidRDefault="00316C67">
      <w:pPr>
        <w:rPr>
          <w:color w:val="FF0000"/>
        </w:rPr>
      </w:pPr>
    </w:p>
    <w:p w14:paraId="78476408" w14:textId="0344E1C7" w:rsidR="00316C67" w:rsidRPr="00B67B61" w:rsidRDefault="00316C67">
      <w:r>
        <w:rPr>
          <w:color w:val="FF0000"/>
        </w:rPr>
        <w:t xml:space="preserve">Sponsors and partners of the </w:t>
      </w:r>
      <w:r w:rsidR="00984EF4">
        <w:rPr>
          <w:color w:val="FF0000"/>
        </w:rPr>
        <w:t>202</w:t>
      </w:r>
      <w:r w:rsidR="004740A3">
        <w:rPr>
          <w:color w:val="FF0000"/>
        </w:rPr>
        <w:t>6</w:t>
      </w:r>
      <w:r>
        <w:rPr>
          <w:color w:val="FF0000"/>
        </w:rPr>
        <w:t xml:space="preserve"> Asia-Pacific Stevie Awards include </w:t>
      </w:r>
      <w:r w:rsidR="00BE2793">
        <w:rPr>
          <w:color w:val="FF0000"/>
        </w:rPr>
        <w:t>a</w:t>
      </w:r>
      <w:r w:rsidR="00FA34A5">
        <w:rPr>
          <w:color w:val="FF0000"/>
        </w:rPr>
        <w:t>dobo Magazine</w:t>
      </w:r>
      <w:r w:rsidR="00B24E1E">
        <w:rPr>
          <w:color w:val="FF0000"/>
        </w:rPr>
        <w:t xml:space="preserve"> and </w:t>
      </w:r>
      <w:r>
        <w:rPr>
          <w:color w:val="FF0000"/>
        </w:rPr>
        <w:t>PR Newswire Asia.</w:t>
      </w:r>
    </w:p>
    <w:p w14:paraId="65D56E88" w14:textId="77777777" w:rsidR="00274095" w:rsidRPr="00B67B61" w:rsidRDefault="00274095"/>
    <w:p w14:paraId="47FE3956" w14:textId="77777777" w:rsidR="00274095" w:rsidRPr="00B67B61" w:rsidRDefault="00274095">
      <w:pPr>
        <w:jc w:val="center"/>
      </w:pPr>
      <w:r w:rsidRPr="00B67B61">
        <w:t>###</w:t>
      </w:r>
    </w:p>
    <w:sectPr w:rsidR="00274095" w:rsidRPr="00B67B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C778A"/>
    <w:multiLevelType w:val="hybridMultilevel"/>
    <w:tmpl w:val="75CC9DA2"/>
    <w:lvl w:ilvl="0" w:tplc="126276C8">
      <w:start w:val="1"/>
      <w:numFmt w:val="bullet"/>
      <w:lvlText w:val=""/>
      <w:lvlJc w:val="left"/>
      <w:pPr>
        <w:tabs>
          <w:tab w:val="num" w:pos="720"/>
        </w:tabs>
        <w:ind w:left="720" w:hanging="360"/>
      </w:pPr>
      <w:rPr>
        <w:rFonts w:ascii="Symbol" w:hAnsi="Symbol" w:hint="default"/>
      </w:rPr>
    </w:lvl>
    <w:lvl w:ilvl="1" w:tplc="4D0AF4EC" w:tentative="1">
      <w:start w:val="1"/>
      <w:numFmt w:val="bullet"/>
      <w:lvlText w:val="o"/>
      <w:lvlJc w:val="left"/>
      <w:pPr>
        <w:tabs>
          <w:tab w:val="num" w:pos="1440"/>
        </w:tabs>
        <w:ind w:left="1440" w:hanging="360"/>
      </w:pPr>
      <w:rPr>
        <w:rFonts w:ascii="Courier New" w:hAnsi="Courier New" w:hint="default"/>
      </w:rPr>
    </w:lvl>
    <w:lvl w:ilvl="2" w:tplc="B7E6A678" w:tentative="1">
      <w:start w:val="1"/>
      <w:numFmt w:val="bullet"/>
      <w:lvlText w:val=""/>
      <w:lvlJc w:val="left"/>
      <w:pPr>
        <w:tabs>
          <w:tab w:val="num" w:pos="2160"/>
        </w:tabs>
        <w:ind w:left="2160" w:hanging="360"/>
      </w:pPr>
      <w:rPr>
        <w:rFonts w:ascii="Wingdings" w:hAnsi="Wingdings" w:hint="default"/>
      </w:rPr>
    </w:lvl>
    <w:lvl w:ilvl="3" w:tplc="D75444AA" w:tentative="1">
      <w:start w:val="1"/>
      <w:numFmt w:val="bullet"/>
      <w:lvlText w:val=""/>
      <w:lvlJc w:val="left"/>
      <w:pPr>
        <w:tabs>
          <w:tab w:val="num" w:pos="2880"/>
        </w:tabs>
        <w:ind w:left="2880" w:hanging="360"/>
      </w:pPr>
      <w:rPr>
        <w:rFonts w:ascii="Symbol" w:hAnsi="Symbol" w:hint="default"/>
      </w:rPr>
    </w:lvl>
    <w:lvl w:ilvl="4" w:tplc="9620AFEA" w:tentative="1">
      <w:start w:val="1"/>
      <w:numFmt w:val="bullet"/>
      <w:lvlText w:val="o"/>
      <w:lvlJc w:val="left"/>
      <w:pPr>
        <w:tabs>
          <w:tab w:val="num" w:pos="3600"/>
        </w:tabs>
        <w:ind w:left="3600" w:hanging="360"/>
      </w:pPr>
      <w:rPr>
        <w:rFonts w:ascii="Courier New" w:hAnsi="Courier New" w:hint="default"/>
      </w:rPr>
    </w:lvl>
    <w:lvl w:ilvl="5" w:tplc="11BA5980" w:tentative="1">
      <w:start w:val="1"/>
      <w:numFmt w:val="bullet"/>
      <w:lvlText w:val=""/>
      <w:lvlJc w:val="left"/>
      <w:pPr>
        <w:tabs>
          <w:tab w:val="num" w:pos="4320"/>
        </w:tabs>
        <w:ind w:left="4320" w:hanging="360"/>
      </w:pPr>
      <w:rPr>
        <w:rFonts w:ascii="Wingdings" w:hAnsi="Wingdings" w:hint="default"/>
      </w:rPr>
    </w:lvl>
    <w:lvl w:ilvl="6" w:tplc="F2427F34" w:tentative="1">
      <w:start w:val="1"/>
      <w:numFmt w:val="bullet"/>
      <w:lvlText w:val=""/>
      <w:lvlJc w:val="left"/>
      <w:pPr>
        <w:tabs>
          <w:tab w:val="num" w:pos="5040"/>
        </w:tabs>
        <w:ind w:left="5040" w:hanging="360"/>
      </w:pPr>
      <w:rPr>
        <w:rFonts w:ascii="Symbol" w:hAnsi="Symbol" w:hint="default"/>
      </w:rPr>
    </w:lvl>
    <w:lvl w:ilvl="7" w:tplc="57C6D43C" w:tentative="1">
      <w:start w:val="1"/>
      <w:numFmt w:val="bullet"/>
      <w:lvlText w:val="o"/>
      <w:lvlJc w:val="left"/>
      <w:pPr>
        <w:tabs>
          <w:tab w:val="num" w:pos="5760"/>
        </w:tabs>
        <w:ind w:left="5760" w:hanging="360"/>
      </w:pPr>
      <w:rPr>
        <w:rFonts w:ascii="Courier New" w:hAnsi="Courier New" w:hint="default"/>
      </w:rPr>
    </w:lvl>
    <w:lvl w:ilvl="8" w:tplc="981CEE0A" w:tentative="1">
      <w:start w:val="1"/>
      <w:numFmt w:val="bullet"/>
      <w:lvlText w:val=""/>
      <w:lvlJc w:val="left"/>
      <w:pPr>
        <w:tabs>
          <w:tab w:val="num" w:pos="6480"/>
        </w:tabs>
        <w:ind w:left="6480" w:hanging="360"/>
      </w:pPr>
      <w:rPr>
        <w:rFonts w:ascii="Wingdings" w:hAnsi="Wingdings" w:hint="default"/>
      </w:rPr>
    </w:lvl>
  </w:abstractNum>
  <w:num w:numId="1" w16cid:durableId="156887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A219078-876A-4573-8ADC-2AE2032772FB}"/>
    <w:docVar w:name="dgnword-eventsink" w:val="79530296"/>
  </w:docVars>
  <w:rsids>
    <w:rsidRoot w:val="001534E2"/>
    <w:rsid w:val="00022F08"/>
    <w:rsid w:val="00031FE4"/>
    <w:rsid w:val="00036F75"/>
    <w:rsid w:val="00061A60"/>
    <w:rsid w:val="000629AB"/>
    <w:rsid w:val="000805AC"/>
    <w:rsid w:val="00080AAA"/>
    <w:rsid w:val="00087556"/>
    <w:rsid w:val="000878DD"/>
    <w:rsid w:val="000B7C19"/>
    <w:rsid w:val="000C1FCC"/>
    <w:rsid w:val="000F264D"/>
    <w:rsid w:val="00105209"/>
    <w:rsid w:val="00122103"/>
    <w:rsid w:val="001339DB"/>
    <w:rsid w:val="00153390"/>
    <w:rsid w:val="001534E2"/>
    <w:rsid w:val="001672C9"/>
    <w:rsid w:val="001A1A0E"/>
    <w:rsid w:val="001A538E"/>
    <w:rsid w:val="001A71E1"/>
    <w:rsid w:val="001F02CE"/>
    <w:rsid w:val="00274095"/>
    <w:rsid w:val="00293E7F"/>
    <w:rsid w:val="002B276C"/>
    <w:rsid w:val="002B6AA9"/>
    <w:rsid w:val="002D6DF4"/>
    <w:rsid w:val="002F46EC"/>
    <w:rsid w:val="002F649F"/>
    <w:rsid w:val="002F68E1"/>
    <w:rsid w:val="002F7AB9"/>
    <w:rsid w:val="003123E8"/>
    <w:rsid w:val="00316C67"/>
    <w:rsid w:val="003200B2"/>
    <w:rsid w:val="0032654A"/>
    <w:rsid w:val="00354783"/>
    <w:rsid w:val="0043592E"/>
    <w:rsid w:val="004740A3"/>
    <w:rsid w:val="004777D2"/>
    <w:rsid w:val="00484966"/>
    <w:rsid w:val="004D777D"/>
    <w:rsid w:val="004F070C"/>
    <w:rsid w:val="004F0C31"/>
    <w:rsid w:val="00531A0F"/>
    <w:rsid w:val="00543398"/>
    <w:rsid w:val="00552A3B"/>
    <w:rsid w:val="0056647D"/>
    <w:rsid w:val="005C3F68"/>
    <w:rsid w:val="005C5864"/>
    <w:rsid w:val="005D1390"/>
    <w:rsid w:val="005D6219"/>
    <w:rsid w:val="005F5103"/>
    <w:rsid w:val="0062225B"/>
    <w:rsid w:val="006264CA"/>
    <w:rsid w:val="00676F46"/>
    <w:rsid w:val="00687E49"/>
    <w:rsid w:val="006C3F20"/>
    <w:rsid w:val="006D0ED3"/>
    <w:rsid w:val="006F3810"/>
    <w:rsid w:val="007002DC"/>
    <w:rsid w:val="00702047"/>
    <w:rsid w:val="007757A4"/>
    <w:rsid w:val="00807205"/>
    <w:rsid w:val="00807556"/>
    <w:rsid w:val="008119F0"/>
    <w:rsid w:val="0083357D"/>
    <w:rsid w:val="00846C44"/>
    <w:rsid w:val="00852A50"/>
    <w:rsid w:val="008A465A"/>
    <w:rsid w:val="008B247F"/>
    <w:rsid w:val="008C402F"/>
    <w:rsid w:val="008D4482"/>
    <w:rsid w:val="008F1EB9"/>
    <w:rsid w:val="008F4458"/>
    <w:rsid w:val="009057D8"/>
    <w:rsid w:val="00905A1C"/>
    <w:rsid w:val="009359D9"/>
    <w:rsid w:val="00943DAB"/>
    <w:rsid w:val="00980869"/>
    <w:rsid w:val="00982540"/>
    <w:rsid w:val="00984EF4"/>
    <w:rsid w:val="00995DE0"/>
    <w:rsid w:val="009A2AC3"/>
    <w:rsid w:val="009D617A"/>
    <w:rsid w:val="009F553F"/>
    <w:rsid w:val="00A14336"/>
    <w:rsid w:val="00A20454"/>
    <w:rsid w:val="00A3295E"/>
    <w:rsid w:val="00A52E07"/>
    <w:rsid w:val="00A85F4A"/>
    <w:rsid w:val="00A96654"/>
    <w:rsid w:val="00AC3B81"/>
    <w:rsid w:val="00AD129F"/>
    <w:rsid w:val="00AD67E2"/>
    <w:rsid w:val="00AE49A1"/>
    <w:rsid w:val="00B24E1E"/>
    <w:rsid w:val="00B24F59"/>
    <w:rsid w:val="00B60667"/>
    <w:rsid w:val="00B67B61"/>
    <w:rsid w:val="00B90AC1"/>
    <w:rsid w:val="00B90B66"/>
    <w:rsid w:val="00BA5AA8"/>
    <w:rsid w:val="00BC53E3"/>
    <w:rsid w:val="00BC605D"/>
    <w:rsid w:val="00BD59E8"/>
    <w:rsid w:val="00BE2793"/>
    <w:rsid w:val="00BF1C9B"/>
    <w:rsid w:val="00C21CEF"/>
    <w:rsid w:val="00C66604"/>
    <w:rsid w:val="00C715C1"/>
    <w:rsid w:val="00C86FF3"/>
    <w:rsid w:val="00C90944"/>
    <w:rsid w:val="00C939E2"/>
    <w:rsid w:val="00C94F62"/>
    <w:rsid w:val="00C95FAB"/>
    <w:rsid w:val="00CD24F4"/>
    <w:rsid w:val="00D064EF"/>
    <w:rsid w:val="00D34876"/>
    <w:rsid w:val="00D419D8"/>
    <w:rsid w:val="00D44A73"/>
    <w:rsid w:val="00D46446"/>
    <w:rsid w:val="00D503F5"/>
    <w:rsid w:val="00D71805"/>
    <w:rsid w:val="00D90FA9"/>
    <w:rsid w:val="00D97039"/>
    <w:rsid w:val="00DA0615"/>
    <w:rsid w:val="00DA0729"/>
    <w:rsid w:val="00DD559C"/>
    <w:rsid w:val="00DF2CA7"/>
    <w:rsid w:val="00DF7636"/>
    <w:rsid w:val="00E17243"/>
    <w:rsid w:val="00E35BF8"/>
    <w:rsid w:val="00E554DF"/>
    <w:rsid w:val="00EA1FEF"/>
    <w:rsid w:val="00EB0462"/>
    <w:rsid w:val="00EB65B0"/>
    <w:rsid w:val="00EE7C7C"/>
    <w:rsid w:val="00F73DAE"/>
    <w:rsid w:val="00FA34A5"/>
    <w:rsid w:val="00FB4F61"/>
    <w:rsid w:val="00FB68A0"/>
    <w:rsid w:val="00FD1987"/>
    <w:rsid w:val="00FF0203"/>
    <w:rsid w:val="00FF4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C3FCE"/>
  <w15:docId w15:val="{B008198F-7AC1-47CE-A615-95EB5362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szCs w:val="22"/>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Verdana" w:hAnsi="Verdana"/>
      <w:color w:val="000000"/>
      <w:sz w:val="17"/>
      <w:szCs w:val="17"/>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redbodytext1">
    <w:name w:val="redbodytext1"/>
    <w:rPr>
      <w:rFonts w:ascii="Arial" w:hAnsi="Arial" w:cs="Arial" w:hint="default"/>
      <w:color w:val="000000"/>
      <w:sz w:val="15"/>
      <w:szCs w:val="15"/>
    </w:rPr>
  </w:style>
  <w:style w:type="character" w:styleId="Strong">
    <w:name w:val="Strong"/>
    <w:uiPriority w:val="22"/>
    <w:qFormat/>
    <w:rsid w:val="00A52E07"/>
    <w:rPr>
      <w:b/>
      <w:bCs/>
    </w:rPr>
  </w:style>
  <w:style w:type="paragraph" w:styleId="BalloonText">
    <w:name w:val="Balloon Text"/>
    <w:basedOn w:val="Normal"/>
    <w:link w:val="BalloonTextChar"/>
    <w:uiPriority w:val="99"/>
    <w:semiHidden/>
    <w:unhideWhenUsed/>
    <w:rsid w:val="00354783"/>
    <w:rPr>
      <w:rFonts w:ascii="Tahoma" w:hAnsi="Tahoma" w:cs="Tahoma"/>
      <w:sz w:val="16"/>
      <w:szCs w:val="16"/>
    </w:rPr>
  </w:style>
  <w:style w:type="character" w:customStyle="1" w:styleId="BalloonTextChar">
    <w:name w:val="Balloon Text Char"/>
    <w:link w:val="BalloonText"/>
    <w:uiPriority w:val="99"/>
    <w:semiHidden/>
    <w:rsid w:val="00354783"/>
    <w:rPr>
      <w:rFonts w:ascii="Tahoma" w:hAnsi="Tahoma" w:cs="Tahoma"/>
      <w:sz w:val="16"/>
      <w:szCs w:val="16"/>
    </w:rPr>
  </w:style>
  <w:style w:type="paragraph" w:styleId="Revision">
    <w:name w:val="Revision"/>
    <w:hidden/>
    <w:uiPriority w:val="99"/>
    <w:semiHidden/>
    <w:rsid w:val="00905A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vieawards.com/" TargetMode="External"/><Relationship Id="rId5" Type="http://schemas.openxmlformats.org/officeDocument/2006/relationships/hyperlink" Target="http://Asia.Stevieawar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Contact:  Patrick Kowalcyzk, patrick@mkpr</vt:lpstr>
    </vt:vector>
  </TitlesOfParts>
  <Company>Dell Computer Corporation</Company>
  <LinksUpToDate>false</LinksUpToDate>
  <CharactersWithSpaces>3570</CharactersWithSpaces>
  <SharedDoc>false</SharedDoc>
  <HLinks>
    <vt:vector size="12" baseType="variant">
      <vt:variant>
        <vt:i4>6160463</vt:i4>
      </vt:variant>
      <vt:variant>
        <vt:i4>3</vt:i4>
      </vt:variant>
      <vt:variant>
        <vt:i4>0</vt:i4>
      </vt:variant>
      <vt:variant>
        <vt:i4>5</vt:i4>
      </vt:variant>
      <vt:variant>
        <vt:lpwstr>http://www.stevieawards.com/</vt:lpwstr>
      </vt:variant>
      <vt:variant>
        <vt:lpwstr/>
      </vt:variant>
      <vt:variant>
        <vt:i4>1179713</vt:i4>
      </vt:variant>
      <vt:variant>
        <vt:i4>0</vt:i4>
      </vt:variant>
      <vt:variant>
        <vt:i4>0</vt:i4>
      </vt:variant>
      <vt:variant>
        <vt:i4>5</vt:i4>
      </vt:variant>
      <vt:variant>
        <vt:lpwstr>http://asia.stevieawards.com/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Patrick Kowalcyzk, patrick@mkpr</dc:title>
  <dc:creator>Preferred Customer</dc:creator>
  <dc:description>GMLINK: 0</dc:description>
  <cp:lastModifiedBy>Maggie Gallagher</cp:lastModifiedBy>
  <cp:revision>2</cp:revision>
  <cp:lastPrinted>2016-04-18T15:42:00Z</cp:lastPrinted>
  <dcterms:created xsi:type="dcterms:W3CDTF">2026-02-09T15:36:00Z</dcterms:created>
  <dcterms:modified xsi:type="dcterms:W3CDTF">2026-02-09T15:36:00Z</dcterms:modified>
</cp:coreProperties>
</file>